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93CD8" w14:textId="1975C0DE" w:rsidR="004366F1" w:rsidRPr="00BE6CC9" w:rsidRDefault="00237E25" w:rsidP="00496D42">
      <w:pPr>
        <w:jc w:val="both"/>
        <w:rPr>
          <w:b/>
          <w:bCs/>
        </w:rPr>
      </w:pPr>
      <w:r w:rsidRPr="00BE6CC9">
        <w:rPr>
          <w:b/>
          <w:bCs/>
        </w:rPr>
        <w:t>Prípad 1</w:t>
      </w:r>
      <w:r w:rsidR="00BE6CC9">
        <w:rPr>
          <w:b/>
          <w:bCs/>
        </w:rPr>
        <w:br/>
      </w:r>
    </w:p>
    <w:p w14:paraId="5E0FD8D9" w14:textId="77777777" w:rsidR="00237E25" w:rsidRDefault="00237E25" w:rsidP="00496D42">
      <w:pPr>
        <w:jc w:val="both"/>
      </w:pPr>
      <w:r>
        <w:t>49-ročná pani</w:t>
      </w:r>
    </w:p>
    <w:p w14:paraId="20FEE762" w14:textId="5574C550" w:rsidR="00237E25" w:rsidRDefault="00BE6CC9" w:rsidP="00496D42">
      <w:pPr>
        <w:jc w:val="both"/>
      </w:pPr>
      <w:r>
        <w:br/>
      </w:r>
      <w:r w:rsidR="00237E25">
        <w:t xml:space="preserve">Hlavný problém: </w:t>
      </w:r>
      <w:r w:rsidR="00237E25" w:rsidRPr="00237E25">
        <w:rPr>
          <w:i/>
          <w:u w:val="single"/>
        </w:rPr>
        <w:t>únik moču</w:t>
      </w:r>
      <w:r w:rsidR="00237E25">
        <w:t>, ktorý sa objavuje pri smiechu, tanci, kýchaní a kašli. Občasne sa zvýrazní aj pri chôdzi. Úľava nastane pri prekrížení nôh.</w:t>
      </w:r>
    </w:p>
    <w:p w14:paraId="6DFF5950" w14:textId="77777777" w:rsidR="00237E25" w:rsidRDefault="00237E25" w:rsidP="00496D42">
      <w:pPr>
        <w:jc w:val="both"/>
      </w:pPr>
      <w:r>
        <w:t>Skúšala obmedziť príjem tekutín, ale únik moču bol rovnako intenzívny.</w:t>
      </w:r>
      <w:r w:rsidR="00A8184F">
        <w:t xml:space="preserve"> Občas má pocit úniku, ale reálne sa nič neudialo.</w:t>
      </w:r>
    </w:p>
    <w:p w14:paraId="78125389" w14:textId="77777777" w:rsidR="00237E25" w:rsidRDefault="00237E25" w:rsidP="00496D42">
      <w:pPr>
        <w:jc w:val="both"/>
      </w:pPr>
      <w:r>
        <w:t>Má aj veľmi silnú menštruáciu a počas nej pocit, „akoby všetky orgány šli vypadnúť.“</w:t>
      </w:r>
    </w:p>
    <w:p w14:paraId="721BAA2C" w14:textId="77777777" w:rsidR="00A8184F" w:rsidRDefault="00A8184F" w:rsidP="00496D42">
      <w:pPr>
        <w:jc w:val="both"/>
      </w:pPr>
    </w:p>
    <w:p w14:paraId="2A5C607B" w14:textId="77777777" w:rsidR="00A8184F" w:rsidRDefault="00A8184F" w:rsidP="00496D42">
      <w:pPr>
        <w:jc w:val="both"/>
      </w:pPr>
      <w:r>
        <w:t>OA: vysoký krvný tlak, migrény</w:t>
      </w:r>
    </w:p>
    <w:p w14:paraId="34EE2A52" w14:textId="77777777" w:rsidR="00A8184F" w:rsidRDefault="00A8184F" w:rsidP="00496D42">
      <w:pPr>
        <w:jc w:val="both"/>
      </w:pPr>
    </w:p>
    <w:p w14:paraId="2FDA6B40" w14:textId="77777777" w:rsidR="00A8184F" w:rsidRDefault="00A8184F" w:rsidP="00496D42">
      <w:pPr>
        <w:jc w:val="both"/>
      </w:pPr>
      <w:r>
        <w:t>Pracuje ako zapisovateľka na súde. Nechcela by robiť zapisovateľku trestnému sudcovi, pretože by sa na ňu všetci pozerali a potom by sa hanbila a očervenela. Svoju prácu má rada a nemenila by ju. Okrem toho pracuje aj ako poslankyňa v obci,</w:t>
      </w:r>
      <w:r w:rsidR="00496D42">
        <w:t xml:space="preserve"> rada pomáha iným, navštevuje a pomáha jednej staršej susede, spolu štrikovali a párali perie.</w:t>
      </w:r>
      <w:r w:rsidR="009A016F">
        <w:t xml:space="preserve"> </w:t>
      </w:r>
    </w:p>
    <w:p w14:paraId="69513975" w14:textId="77777777" w:rsidR="009A016F" w:rsidRDefault="009A016F" w:rsidP="00496D42">
      <w:pPr>
        <w:jc w:val="both"/>
      </w:pPr>
      <w:r>
        <w:t>Ľahko s</w:t>
      </w:r>
      <w:r w:rsidR="00F801A5">
        <w:t>a rozplače</w:t>
      </w:r>
      <w:r>
        <w:t xml:space="preserve"> pri dojímavých scénach vo filme.</w:t>
      </w:r>
    </w:p>
    <w:p w14:paraId="6C163B15" w14:textId="77777777" w:rsidR="00496D42" w:rsidRDefault="00496D42" w:rsidP="00496D42">
      <w:pPr>
        <w:jc w:val="both"/>
      </w:pPr>
    </w:p>
    <w:p w14:paraId="2BE57EF4" w14:textId="77777777" w:rsidR="00496D42" w:rsidRDefault="00496D42" w:rsidP="00496D42">
      <w:pPr>
        <w:jc w:val="both"/>
      </w:pPr>
      <w:r>
        <w:t xml:space="preserve">Má štyri deti, niektoré sú už takmer dospelé. </w:t>
      </w:r>
    </w:p>
    <w:p w14:paraId="1E4426E4" w14:textId="77777777" w:rsidR="00496D42" w:rsidRDefault="00F801A5" w:rsidP="00496D42">
      <w:pPr>
        <w:jc w:val="both"/>
      </w:pPr>
      <w:r>
        <w:t>Doma povie</w:t>
      </w:r>
      <w:r w:rsidR="00496D42">
        <w:t>: „Nech sa páči, je navarené, vezmite si sami</w:t>
      </w:r>
      <w:r w:rsidR="009A016F">
        <w:t xml:space="preserve">. Problém pre mňa je povedať </w:t>
      </w:r>
      <w:r w:rsidR="00496D42">
        <w:t>nie a učiť ich samostatnosti, aby sa nespoliehali len na mňa. Človek by aj chcel, ale nedá sa všetkým vyhovieť. Veľa ustupujem, ale snažím sa byť aj ja spokojná. Niekedy tresnem dverami, zapálim si, vrátim sa dnu a nakoniec ustúpim. Chováme doma veľa hydiny a aj ovce, takže nemám čas na nič.</w:t>
      </w:r>
      <w:r w:rsidR="009A016F">
        <w:t xml:space="preserve"> Na mne je varenie, pečenie, pranie a všetky práce v domácnosti.</w:t>
      </w:r>
      <w:r w:rsidR="00496D42">
        <w:t>“</w:t>
      </w:r>
    </w:p>
    <w:p w14:paraId="3794C0E9" w14:textId="77777777" w:rsidR="00496D42" w:rsidRDefault="00496D42" w:rsidP="00496D42">
      <w:pPr>
        <w:jc w:val="both"/>
      </w:pPr>
    </w:p>
    <w:p w14:paraId="60B97A71" w14:textId="77777777" w:rsidR="009A016F" w:rsidRDefault="00F801A5" w:rsidP="00496D42">
      <w:pPr>
        <w:jc w:val="both"/>
      </w:pPr>
      <w:r>
        <w:t xml:space="preserve">Povaha – veselá </w:t>
      </w:r>
      <w:r w:rsidR="00496D42">
        <w:t>a kým ľudí spozná</w:t>
      </w:r>
      <w:r w:rsidR="009A016F">
        <w:t xml:space="preserve"> </w:t>
      </w:r>
      <w:r w:rsidR="00496D42">
        <w:t xml:space="preserve">tak aj mlčanlivá. </w:t>
      </w:r>
    </w:p>
    <w:p w14:paraId="469B2C0C" w14:textId="77777777" w:rsidR="00496D42" w:rsidRDefault="00496D42" w:rsidP="00496D42">
      <w:pPr>
        <w:jc w:val="both"/>
      </w:pPr>
      <w:r>
        <w:t>Koníčky – len tak si posedieť s kamarátkami, prejsť sa, na predstavenie zájsť</w:t>
      </w:r>
      <w:r w:rsidR="00F801A5">
        <w:t xml:space="preserve"> do divadla, kina. Rada tancuje</w:t>
      </w:r>
      <w:r>
        <w:t xml:space="preserve"> – napríklad pri stavaní mája, na kapustnici v práci, na koncerte </w:t>
      </w:r>
      <w:proofErr w:type="spellStart"/>
      <w:r>
        <w:t>Kollárovcov</w:t>
      </w:r>
      <w:proofErr w:type="spellEnd"/>
      <w:r>
        <w:t>.</w:t>
      </w:r>
    </w:p>
    <w:p w14:paraId="49F5B0E2" w14:textId="77777777" w:rsidR="009A016F" w:rsidRDefault="00F801A5" w:rsidP="00496D42">
      <w:pPr>
        <w:jc w:val="both"/>
      </w:pPr>
      <w:r>
        <w:t>Bicykluje</w:t>
      </w:r>
      <w:r w:rsidR="009A016F">
        <w:t>, ale veľmi opatrne, pretože býva hustá premávka. Rada chodí zbierať hríby, ale len po</w:t>
      </w:r>
      <w:r>
        <w:t xml:space="preserve"> okraji lesa, bojí sa medveďa.</w:t>
      </w:r>
    </w:p>
    <w:p w14:paraId="718FB6D9" w14:textId="77777777" w:rsidR="00496D42" w:rsidRDefault="00496D42" w:rsidP="00496D42">
      <w:pPr>
        <w:jc w:val="both"/>
      </w:pPr>
    </w:p>
    <w:p w14:paraId="3166A07D" w14:textId="6AB18AC1" w:rsidR="00496D42" w:rsidRDefault="00BE6CC9" w:rsidP="00496D42">
      <w:pPr>
        <w:jc w:val="both"/>
      </w:pPr>
      <w:r>
        <w:rPr>
          <w:u w:val="single"/>
        </w:rPr>
        <w:t>C</w:t>
      </w:r>
      <w:r w:rsidR="00496D42">
        <w:rPr>
          <w:u w:val="single"/>
        </w:rPr>
        <w:t>hute:</w:t>
      </w:r>
      <w:r w:rsidR="009A016F">
        <w:t xml:space="preserve"> kurča s ryžou, čínske rezance</w:t>
      </w:r>
    </w:p>
    <w:p w14:paraId="4927A66A" w14:textId="24036ED6" w:rsidR="00496D42" w:rsidRDefault="00BE6CC9" w:rsidP="00496D42">
      <w:pPr>
        <w:jc w:val="both"/>
      </w:pPr>
      <w:r>
        <w:rPr>
          <w:u w:val="single"/>
        </w:rPr>
        <w:t>Av</w:t>
      </w:r>
      <w:r w:rsidR="00496D42">
        <w:rPr>
          <w:u w:val="single"/>
        </w:rPr>
        <w:t>erzie:</w:t>
      </w:r>
      <w:r w:rsidR="00496D42">
        <w:t xml:space="preserve"> držková</w:t>
      </w:r>
      <w:r w:rsidR="009A016F">
        <w:t xml:space="preserve"> polievka</w:t>
      </w:r>
    </w:p>
    <w:p w14:paraId="11280388" w14:textId="77777777" w:rsidR="00496D42" w:rsidRDefault="00496D42" w:rsidP="00496D42">
      <w:pPr>
        <w:jc w:val="both"/>
      </w:pPr>
    </w:p>
    <w:p w14:paraId="471C35C6" w14:textId="017839C5" w:rsidR="00496D42" w:rsidRDefault="00BE6CC9" w:rsidP="00496D42">
      <w:pPr>
        <w:jc w:val="both"/>
      </w:pPr>
      <w:r>
        <w:rPr>
          <w:u w:val="single"/>
        </w:rPr>
        <w:t>S</w:t>
      </w:r>
      <w:r w:rsidR="00496D42">
        <w:rPr>
          <w:u w:val="single"/>
        </w:rPr>
        <w:t>trachy:</w:t>
      </w:r>
      <w:r w:rsidR="009A016F">
        <w:t xml:space="preserve"> !! výška, had</w:t>
      </w:r>
    </w:p>
    <w:p w14:paraId="2047BDB4" w14:textId="77777777" w:rsidR="00496D42" w:rsidRDefault="00496D42" w:rsidP="00496D42">
      <w:pPr>
        <w:jc w:val="both"/>
      </w:pPr>
    </w:p>
    <w:p w14:paraId="7B4574E2" w14:textId="77777777" w:rsidR="00496D42" w:rsidRDefault="00F801A5" w:rsidP="00496D42">
      <w:pPr>
        <w:jc w:val="both"/>
      </w:pPr>
      <w:r>
        <w:t>Nevyhľadáva</w:t>
      </w:r>
      <w:r w:rsidR="009A016F">
        <w:t xml:space="preserve"> slnko, ni</w:t>
      </w:r>
      <w:r>
        <w:t>e je</w:t>
      </w:r>
      <w:r w:rsidR="009A016F">
        <w:t xml:space="preserve"> ani zimomravá ani teplokrvná.</w:t>
      </w:r>
    </w:p>
    <w:p w14:paraId="32A201C8" w14:textId="77777777" w:rsidR="00496D42" w:rsidRDefault="00496D42" w:rsidP="00496D42">
      <w:pPr>
        <w:jc w:val="both"/>
      </w:pPr>
    </w:p>
    <w:p w14:paraId="0C2B1CEB" w14:textId="77777777" w:rsidR="00496D42" w:rsidRDefault="00496D42" w:rsidP="00496D42">
      <w:pPr>
        <w:jc w:val="both"/>
      </w:pPr>
      <w:r>
        <w:t>ZR: 1. zdravie pre rodinu, 2. mi</w:t>
      </w:r>
      <w:r w:rsidR="00F801A5">
        <w:t xml:space="preserve">er na zemi, 3. v akváriu by </w:t>
      </w:r>
      <w:r>
        <w:t>si ju nechala, rybky upokojujú.</w:t>
      </w:r>
    </w:p>
    <w:p w14:paraId="6D010CE1" w14:textId="77777777" w:rsidR="00237E25" w:rsidRDefault="00237E25" w:rsidP="00496D42">
      <w:pPr>
        <w:jc w:val="both"/>
      </w:pPr>
    </w:p>
    <w:p w14:paraId="5C5805B4" w14:textId="77777777" w:rsidR="00F801A5" w:rsidRDefault="00F801A5" w:rsidP="00496D42">
      <w:pPr>
        <w:jc w:val="both"/>
      </w:pPr>
    </w:p>
    <w:p w14:paraId="37DFAEDF" w14:textId="77777777" w:rsidR="00F801A5" w:rsidRDefault="00F801A5" w:rsidP="00496D42">
      <w:pPr>
        <w:jc w:val="both"/>
      </w:pPr>
    </w:p>
    <w:p w14:paraId="1B446ABE" w14:textId="77777777" w:rsidR="00F801A5" w:rsidRDefault="00F801A5" w:rsidP="00496D42">
      <w:pPr>
        <w:jc w:val="both"/>
      </w:pPr>
    </w:p>
    <w:p w14:paraId="2ABFCAAD" w14:textId="77777777" w:rsidR="00F801A5" w:rsidRDefault="00F801A5" w:rsidP="00496D42">
      <w:pPr>
        <w:jc w:val="both"/>
      </w:pPr>
    </w:p>
    <w:p w14:paraId="1ACF058C" w14:textId="77777777" w:rsidR="00F801A5" w:rsidRDefault="00F801A5" w:rsidP="00496D42">
      <w:pPr>
        <w:jc w:val="both"/>
      </w:pPr>
    </w:p>
    <w:p w14:paraId="13149644" w14:textId="77777777" w:rsidR="00F801A5" w:rsidRDefault="00F801A5" w:rsidP="00496D42">
      <w:pPr>
        <w:jc w:val="both"/>
      </w:pPr>
    </w:p>
    <w:p w14:paraId="17D57058" w14:textId="77777777" w:rsidR="00F801A5" w:rsidRDefault="00F801A5" w:rsidP="00496D42">
      <w:pPr>
        <w:jc w:val="both"/>
      </w:pPr>
    </w:p>
    <w:p w14:paraId="724397F0" w14:textId="77777777" w:rsidR="00F801A5" w:rsidRDefault="00F801A5" w:rsidP="00496D42">
      <w:pPr>
        <w:jc w:val="both"/>
      </w:pPr>
    </w:p>
    <w:p w14:paraId="2628C654" w14:textId="77777777" w:rsidR="00F801A5" w:rsidRDefault="00F801A5" w:rsidP="00496D42">
      <w:pPr>
        <w:jc w:val="both"/>
      </w:pPr>
    </w:p>
    <w:p w14:paraId="054D4CFA" w14:textId="77777777" w:rsidR="00F801A5" w:rsidRDefault="00F801A5" w:rsidP="00496D42">
      <w:pPr>
        <w:jc w:val="both"/>
      </w:pPr>
    </w:p>
    <w:p w14:paraId="018EB8BD" w14:textId="77777777" w:rsidR="00F801A5" w:rsidRDefault="00F801A5" w:rsidP="00496D42">
      <w:pPr>
        <w:jc w:val="both"/>
      </w:pPr>
    </w:p>
    <w:p w14:paraId="5B51DAB0" w14:textId="77777777" w:rsidR="00F801A5" w:rsidRDefault="00F801A5" w:rsidP="00496D42">
      <w:pPr>
        <w:jc w:val="both"/>
      </w:pPr>
    </w:p>
    <w:p w14:paraId="6E3F7C56" w14:textId="77777777" w:rsidR="00F801A5" w:rsidRDefault="00F801A5" w:rsidP="00496D42">
      <w:pPr>
        <w:jc w:val="both"/>
      </w:pPr>
    </w:p>
    <w:p w14:paraId="1491D1DA" w14:textId="77777777" w:rsidR="00237E25" w:rsidRDefault="00237E25" w:rsidP="00496D42">
      <w:pPr>
        <w:jc w:val="both"/>
      </w:pPr>
    </w:p>
    <w:p w14:paraId="392C4D2C" w14:textId="36D8EC22" w:rsidR="00311180" w:rsidRPr="00BE6CC9" w:rsidRDefault="00311180" w:rsidP="00496D42">
      <w:pPr>
        <w:jc w:val="both"/>
        <w:rPr>
          <w:b/>
          <w:bCs/>
        </w:rPr>
      </w:pPr>
      <w:r w:rsidRPr="00BE6CC9">
        <w:rPr>
          <w:b/>
          <w:bCs/>
        </w:rPr>
        <w:t>Prípad 2</w:t>
      </w:r>
      <w:r w:rsidR="00BE6CC9">
        <w:rPr>
          <w:b/>
          <w:bCs/>
        </w:rPr>
        <w:br/>
      </w:r>
    </w:p>
    <w:p w14:paraId="73995491" w14:textId="77777777" w:rsidR="00311180" w:rsidRDefault="00702B4B" w:rsidP="00496D42">
      <w:pPr>
        <w:jc w:val="both"/>
      </w:pPr>
      <w:r>
        <w:t>9-ročný chlapec</w:t>
      </w:r>
    </w:p>
    <w:p w14:paraId="5C4E38BC" w14:textId="3AE7B0AA" w:rsidR="00702B4B" w:rsidRDefault="00BE6CC9" w:rsidP="00496D42">
      <w:pPr>
        <w:jc w:val="both"/>
        <w:rPr>
          <w:u w:val="single"/>
        </w:rPr>
      </w:pPr>
      <w:r>
        <w:br/>
      </w:r>
      <w:r w:rsidR="00702B4B">
        <w:t xml:space="preserve">Hlavný problém: </w:t>
      </w:r>
      <w:r w:rsidR="00702B4B">
        <w:rPr>
          <w:u w:val="single"/>
        </w:rPr>
        <w:t>nočné pomočovanie</w:t>
      </w:r>
    </w:p>
    <w:p w14:paraId="3FE35A17" w14:textId="77777777" w:rsidR="00702B4B" w:rsidRDefault="00702B4B" w:rsidP="00496D42">
      <w:pPr>
        <w:jc w:val="both"/>
      </w:pPr>
      <w:r>
        <w:t>Pociká sa každú noc, nezobudí sa na potrebu.</w:t>
      </w:r>
    </w:p>
    <w:p w14:paraId="1003FD60" w14:textId="77777777" w:rsidR="00702B4B" w:rsidRDefault="00702B4B" w:rsidP="00496D42">
      <w:pPr>
        <w:jc w:val="both"/>
      </w:pPr>
      <w:r>
        <w:t>Vníma to aj sám ako problém, chcel by chodiť ku kamarátom prespať, pôjdu do školy v prírode a je mu to nepríjemné.</w:t>
      </w:r>
    </w:p>
    <w:p w14:paraId="041BF743" w14:textId="77777777" w:rsidR="00F801A5" w:rsidRDefault="00F801A5" w:rsidP="00496D42">
      <w:pPr>
        <w:jc w:val="both"/>
      </w:pPr>
    </w:p>
    <w:p w14:paraId="3FE97F56" w14:textId="77777777" w:rsidR="00702B4B" w:rsidRDefault="00702B4B" w:rsidP="00496D42">
      <w:pPr>
        <w:jc w:val="both"/>
      </w:pPr>
      <w:r>
        <w:t>V škole má problém s autoritami. To, že je niekto učiteľ u neho automaticky neznamená, že má rešpekt. Triednu učiteľku nepovažuje za dosť dobrú. Ale angličtinárka je kreatívna, hlučná, dominantná, tá je pre neho vodca.</w:t>
      </w:r>
    </w:p>
    <w:p w14:paraId="7BC6D058" w14:textId="77777777" w:rsidR="00702B4B" w:rsidRDefault="00702B4B" w:rsidP="00496D42">
      <w:pPr>
        <w:jc w:val="both"/>
      </w:pPr>
      <w:r>
        <w:t>Má veľmi dobrý hudobný sluch, hrá na trúbku.</w:t>
      </w:r>
    </w:p>
    <w:p w14:paraId="1533B276" w14:textId="77777777" w:rsidR="00B76530" w:rsidRDefault="00B76530" w:rsidP="00496D42">
      <w:pPr>
        <w:jc w:val="both"/>
      </w:pPr>
      <w:r>
        <w:t>Pekne kreslí, ale mamka hovorí, že sa</w:t>
      </w:r>
      <w:r w:rsidR="00F801A5">
        <w:t xml:space="preserve"> sama</w:t>
      </w:r>
      <w:r>
        <w:t xml:space="preserve"> tých kresieb bojí. „</w:t>
      </w:r>
      <w:r w:rsidR="00F42E91">
        <w:t>Temno má niekde v mozgu</w:t>
      </w:r>
      <w:r>
        <w:t>.“</w:t>
      </w:r>
    </w:p>
    <w:p w14:paraId="7B522152" w14:textId="77777777" w:rsidR="00702B4B" w:rsidRDefault="00702B4B" w:rsidP="00496D42">
      <w:pPr>
        <w:jc w:val="both"/>
      </w:pPr>
      <w:r>
        <w:t xml:space="preserve">Má rád kreatívnych ľudí, sám vymýšľa veci a vyrába ich rukami. </w:t>
      </w:r>
      <w:r w:rsidR="00A155A3">
        <w:t xml:space="preserve">Nemá však rád veci, ktoré nedávajú zmysel. Napr. vytvorí svietnik na keramike – lebo je na svietenie a nie len na okrasu; alebo </w:t>
      </w:r>
      <w:proofErr w:type="spellStart"/>
      <w:r w:rsidR="00A155A3">
        <w:t>krtkodom</w:t>
      </w:r>
      <w:proofErr w:type="spellEnd"/>
      <w:r w:rsidR="00A155A3">
        <w:t xml:space="preserve"> – energia zeme nech ide do domu.</w:t>
      </w:r>
    </w:p>
    <w:p w14:paraId="18D5396F" w14:textId="77777777" w:rsidR="00A155A3" w:rsidRDefault="00A155A3" w:rsidP="00496D42">
      <w:pPr>
        <w:jc w:val="both"/>
      </w:pPr>
      <w:r>
        <w:t>Má strach z tmy, spí pri zasvietenej malej lampe. Na druhej strane ho ale priťahujú duchovia a strašidelné príšery.</w:t>
      </w:r>
      <w:r w:rsidR="00A95097">
        <w:t xml:space="preserve"> Bojí sa aj pavúkov, že ho niekto sleduje na WC, hluku pri výstrele, vĺn.</w:t>
      </w:r>
    </w:p>
    <w:p w14:paraId="47090781" w14:textId="77777777" w:rsidR="00A155A3" w:rsidRDefault="00A155A3" w:rsidP="00496D42">
      <w:pPr>
        <w:jc w:val="both"/>
      </w:pPr>
      <w:r>
        <w:t>Celkovo sa ľahko vystraší, ale navonok hrá formu.</w:t>
      </w:r>
    </w:p>
    <w:p w14:paraId="4071B1D6" w14:textId="77777777" w:rsidR="00B76530" w:rsidRDefault="00B76530" w:rsidP="00496D42">
      <w:pPr>
        <w:jc w:val="both"/>
      </w:pPr>
    </w:p>
    <w:p w14:paraId="64C02DA4" w14:textId="77777777" w:rsidR="00A155A3" w:rsidRDefault="005E0A6F" w:rsidP="00496D42">
      <w:pPr>
        <w:jc w:val="both"/>
      </w:pPr>
      <w:r>
        <w:t>Mamka do tretieho mesiaca</w:t>
      </w:r>
      <w:r w:rsidR="00A155A3">
        <w:t xml:space="preserve"> nevedela, že je tehotná. V tom čase pracovali s manželom v zahraničí, pol roka v Austrálii, pol roka v</w:t>
      </w:r>
      <w:r>
        <w:t xml:space="preserve"> Írsku</w:t>
      </w:r>
      <w:r w:rsidR="00A155A3">
        <w:t xml:space="preserve">. Krátko pred pôrodom si prenajali dom na Slovensku a mamka v ňom bývala sama, ocko prišiel až týždeň pred pôrodom. Bála sa, že by sa mohlo stať niečo negatívne, že by prišlo niečo, čo nepozná a ublížilo jej. Mala strach z duchov, zloby, temna, vykradnutia. Doteraz sa mamka bojí sama doma. </w:t>
      </w:r>
    </w:p>
    <w:p w14:paraId="3BA3D0AF" w14:textId="77777777" w:rsidR="00A155A3" w:rsidRDefault="00A155A3" w:rsidP="00496D42">
      <w:pPr>
        <w:jc w:val="both"/>
      </w:pPr>
      <w:r>
        <w:t xml:space="preserve">Do pôrodnice prišla tesne pred pôrodom, zrazu však stratila kontrakcie, </w:t>
      </w:r>
      <w:r w:rsidR="005E0A6F">
        <w:t xml:space="preserve">tlačili jej na brucho. Chlapec mal 4300 g a mamka 40 vnútorných stehov. </w:t>
      </w:r>
    </w:p>
    <w:p w14:paraId="168996D4" w14:textId="77777777" w:rsidR="005E0A6F" w:rsidRDefault="005E0A6F" w:rsidP="00496D42">
      <w:pPr>
        <w:jc w:val="both"/>
      </w:pPr>
      <w:r>
        <w:t xml:space="preserve">Dva týždne po pôrode ocko odišiel do zahraničia. </w:t>
      </w:r>
    </w:p>
    <w:p w14:paraId="376C00E8" w14:textId="77777777" w:rsidR="00270B14" w:rsidRDefault="00270B14" w:rsidP="00496D42">
      <w:pPr>
        <w:jc w:val="both"/>
      </w:pPr>
      <w:r>
        <w:t xml:space="preserve">Chlapček bol náročné bábätko, 7x sa v noci budil, nonstop bol prisatý na prsníku. Keď sa zobúdzal, musel byť niekto pri ňom, inak sa mentálne rozsypal. Dostal </w:t>
      </w:r>
      <w:proofErr w:type="spellStart"/>
      <w:r>
        <w:t>hysák</w:t>
      </w:r>
      <w:proofErr w:type="spellEnd"/>
      <w:r>
        <w:t xml:space="preserve"> – stál v postieľke a doslova ryčal. V očiach sa mu zračila výčitka – nechali ste ma tu samého!</w:t>
      </w:r>
    </w:p>
    <w:p w14:paraId="456B9F78" w14:textId="77777777" w:rsidR="00B76530" w:rsidRDefault="00F801A5" w:rsidP="00496D42">
      <w:pPr>
        <w:jc w:val="both"/>
      </w:pPr>
      <w:r>
        <w:t>Keď mal 1,5 roka</w:t>
      </w:r>
      <w:r w:rsidR="00270B14">
        <w:t xml:space="preserve"> zomrel mu starký a presťahovali sa do Írska. Pol roka v Írsku preryčal v škôlke a v očiach sa mu zračila vina. V tom období sa v škôlke </w:t>
      </w:r>
      <w:proofErr w:type="spellStart"/>
      <w:r w:rsidR="00270B14">
        <w:t>pocikával</w:t>
      </w:r>
      <w:proofErr w:type="spellEnd"/>
      <w:r w:rsidR="00270B14">
        <w:t xml:space="preserve"> aj </w:t>
      </w:r>
      <w:proofErr w:type="spellStart"/>
      <w:r w:rsidR="00270B14">
        <w:t>pokakával</w:t>
      </w:r>
      <w:proofErr w:type="spellEnd"/>
      <w:r w:rsidR="00270B14">
        <w:t xml:space="preserve">. Odmietal jesť a pri každej príležitosti bol pri mamke. </w:t>
      </w:r>
    </w:p>
    <w:p w14:paraId="4CD19A9B" w14:textId="77777777" w:rsidR="00B76530" w:rsidRDefault="00B76530" w:rsidP="00496D42">
      <w:pPr>
        <w:jc w:val="both"/>
      </w:pPr>
      <w:r>
        <w:t xml:space="preserve">V Írsku bývali blízko cintorína a hrobárov. Keď mal dva roky, zobudil sa v noci s krikom: „Starká </w:t>
      </w:r>
      <w:proofErr w:type="spellStart"/>
      <w:r>
        <w:t>Emka</w:t>
      </w:r>
      <w:proofErr w:type="spellEnd"/>
      <w:r>
        <w:t xml:space="preserve">!“ Na druhý deň im volala starká </w:t>
      </w:r>
      <w:proofErr w:type="spellStart"/>
      <w:r>
        <w:t>Emka</w:t>
      </w:r>
      <w:proofErr w:type="spellEnd"/>
      <w:r>
        <w:t xml:space="preserve">, že cíti, že čoskoro zomrie, nech sa prídu rozlúčiť. Po jej smrti hovorieval: „Neseď tam, tam sedí starká </w:t>
      </w:r>
      <w:proofErr w:type="spellStart"/>
      <w:r>
        <w:t>Emka</w:t>
      </w:r>
      <w:proofErr w:type="spellEnd"/>
      <w:r>
        <w:t>.“</w:t>
      </w:r>
    </w:p>
    <w:p w14:paraId="2025083F" w14:textId="77777777" w:rsidR="00B76530" w:rsidRDefault="00B76530" w:rsidP="00496D42">
      <w:pPr>
        <w:jc w:val="both"/>
      </w:pPr>
    </w:p>
    <w:p w14:paraId="47BA2DDB" w14:textId="77777777" w:rsidR="00B76530" w:rsidRDefault="00B76530" w:rsidP="00496D42">
      <w:pPr>
        <w:jc w:val="both"/>
      </w:pPr>
      <w:r>
        <w:t>OA: zápal mozgových blán, zväčšenie uzlín po BCG vakcíne (operačne odstránené), opakované zápaly ľavého ucha, angíny</w:t>
      </w:r>
    </w:p>
    <w:p w14:paraId="4C7E03A6" w14:textId="77777777" w:rsidR="00F42E91" w:rsidRDefault="00F42E91" w:rsidP="00496D42">
      <w:pPr>
        <w:jc w:val="both"/>
        <w:rPr>
          <w:u w:val="single"/>
        </w:rPr>
      </w:pPr>
    </w:p>
    <w:p w14:paraId="195ED006" w14:textId="43F924BD" w:rsidR="00F42E91" w:rsidRDefault="00BE6CC9" w:rsidP="00496D42">
      <w:pPr>
        <w:jc w:val="both"/>
      </w:pPr>
      <w:r>
        <w:rPr>
          <w:u w:val="single"/>
        </w:rPr>
        <w:t>C</w:t>
      </w:r>
      <w:r w:rsidR="00F42E91">
        <w:rPr>
          <w:u w:val="single"/>
        </w:rPr>
        <w:t>hute:</w:t>
      </w:r>
      <w:r w:rsidR="00F42E91">
        <w:t xml:space="preserve"> sladké</w:t>
      </w:r>
    </w:p>
    <w:p w14:paraId="655F2C0D" w14:textId="3FEAFEE1" w:rsidR="00F42E91" w:rsidRDefault="00BE6CC9" w:rsidP="00496D42">
      <w:pPr>
        <w:jc w:val="both"/>
      </w:pPr>
      <w:r>
        <w:rPr>
          <w:u w:val="single"/>
        </w:rPr>
        <w:t>A</w:t>
      </w:r>
      <w:r w:rsidR="00F42E91">
        <w:rPr>
          <w:u w:val="single"/>
        </w:rPr>
        <w:t>verzie:</w:t>
      </w:r>
      <w:r w:rsidR="00F42E91">
        <w:t xml:space="preserve"> mäso, varené zemiaky</w:t>
      </w:r>
    </w:p>
    <w:p w14:paraId="0F29DF91" w14:textId="77777777" w:rsidR="00F42E91" w:rsidRDefault="00F42E91" w:rsidP="00496D42">
      <w:pPr>
        <w:jc w:val="both"/>
      </w:pPr>
    </w:p>
    <w:p w14:paraId="54728648" w14:textId="77777777" w:rsidR="00F42E91" w:rsidRDefault="00F42E91" w:rsidP="00496D42">
      <w:pPr>
        <w:jc w:val="both"/>
      </w:pPr>
      <w:r>
        <w:t xml:space="preserve">Mamka: „Bojuje sám so sebou. Nevie kontrolovať emócie. Je ako divá voda. Ak mamka od neho niečo chce, tak sa buď ľutuje alebo zúri. Je veľmi kritický na mladšieho brata. </w:t>
      </w:r>
      <w:r w:rsidR="00A50487">
        <w:t xml:space="preserve">Ľahko sa rozplače, je precitlivený. </w:t>
      </w:r>
      <w:r w:rsidR="00A95097">
        <w:t xml:space="preserve">Stačí, že mu nedovolíme prepnúť televízny kanál a už plače, že mu nič nedovolíme a nie je to fér. Veľmi dobre znáša bolesť a rýchlo sa mu hoja rany. </w:t>
      </w:r>
    </w:p>
    <w:p w14:paraId="4896525F" w14:textId="77777777" w:rsidR="00770EFB" w:rsidRPr="00F42E91" w:rsidRDefault="00770EFB" w:rsidP="00496D42">
      <w:pPr>
        <w:jc w:val="both"/>
      </w:pPr>
      <w:r>
        <w:t>Je ale aj veľmi dobrý k ľuďom a často im povie to, čo chcú počuť. Rád zabáva ľudí.“</w:t>
      </w:r>
    </w:p>
    <w:sectPr w:rsidR="00770EFB" w:rsidRPr="00F42E91" w:rsidSect="004366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595"/>
    <w:rsid w:val="001712AB"/>
    <w:rsid w:val="00237E25"/>
    <w:rsid w:val="00270B14"/>
    <w:rsid w:val="002D7595"/>
    <w:rsid w:val="00311180"/>
    <w:rsid w:val="004366F1"/>
    <w:rsid w:val="00496D42"/>
    <w:rsid w:val="005E0A6F"/>
    <w:rsid w:val="00702B4B"/>
    <w:rsid w:val="00770EFB"/>
    <w:rsid w:val="009A016F"/>
    <w:rsid w:val="009A7330"/>
    <w:rsid w:val="00A155A3"/>
    <w:rsid w:val="00A50487"/>
    <w:rsid w:val="00A8184F"/>
    <w:rsid w:val="00A95097"/>
    <w:rsid w:val="00B76530"/>
    <w:rsid w:val="00BE6CC9"/>
    <w:rsid w:val="00E42958"/>
    <w:rsid w:val="00EE7B60"/>
    <w:rsid w:val="00F42E91"/>
    <w:rsid w:val="00F801A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69E98"/>
  <w15:docId w15:val="{0172EE16-3D20-4A28-9A5C-E9E3FB9FF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366F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9A7330"/>
    <w:rPr>
      <w:rFonts w:ascii="Tahoma" w:hAnsi="Tahoma" w:cs="Tahoma"/>
      <w:sz w:val="16"/>
      <w:szCs w:val="16"/>
    </w:rPr>
  </w:style>
  <w:style w:type="character" w:customStyle="1" w:styleId="TextbublinyChar">
    <w:name w:val="Text bubliny Char"/>
    <w:basedOn w:val="Predvolenpsmoodseku"/>
    <w:link w:val="Textbubliny"/>
    <w:uiPriority w:val="99"/>
    <w:semiHidden/>
    <w:rsid w:val="009A73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735</Words>
  <Characters>4196</Characters>
  <Application>Microsoft Office Word</Application>
  <DocSecurity>0</DocSecurity>
  <Lines>34</Lines>
  <Paragraphs>9</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Vladimir Petroci</cp:lastModifiedBy>
  <cp:revision>2</cp:revision>
  <dcterms:created xsi:type="dcterms:W3CDTF">2024-06-26T18:41:00Z</dcterms:created>
  <dcterms:modified xsi:type="dcterms:W3CDTF">2024-06-26T18:41:00Z</dcterms:modified>
</cp:coreProperties>
</file>