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7C4F" w14:textId="77777777" w:rsidR="00E21738" w:rsidRPr="00014F63" w:rsidRDefault="00E21738" w:rsidP="00E21738">
      <w:pPr>
        <w:rPr>
          <w:b/>
        </w:rPr>
      </w:pPr>
      <w:r w:rsidRPr="00014F63">
        <w:rPr>
          <w:b/>
        </w:rPr>
        <w:t>Migrény</w:t>
      </w:r>
    </w:p>
    <w:p w14:paraId="44E274C9" w14:textId="47264DA8" w:rsidR="00E21738" w:rsidRPr="00E21738" w:rsidRDefault="00E21738" w:rsidP="00E21738">
      <w:r w:rsidRPr="00E21738">
        <w:t>40</w:t>
      </w:r>
      <w:r w:rsidR="00014F63">
        <w:t>-</w:t>
      </w:r>
      <w:r w:rsidRPr="00E21738">
        <w:t>letá žena přichází pro silné migrény, kterými trpí skoro dvacet let, bývají vždy na pravé straně, dvakrát měsíčně a trvají tři dny, léky nezabírají. Poslední rok mívá zablokovanou krční páteř vpravo, už čtyři měsíce trpí na rýmu, kašel a chřipkové stavy, kdy ji dvakrát týdně bolí klouby a má třesavku.</w:t>
      </w:r>
    </w:p>
    <w:p w14:paraId="3EA717C4" w14:textId="77777777" w:rsidR="00E21738" w:rsidRPr="00E21738" w:rsidRDefault="00E21738" w:rsidP="00E21738">
      <w:r w:rsidRPr="00E21738">
        <w:t xml:space="preserve">V dětství měla časté angíny, zápal plic a v deseti letech prasklý apendix. </w:t>
      </w:r>
    </w:p>
    <w:p w14:paraId="2B477E64" w14:textId="77777777" w:rsidR="00E21738" w:rsidRPr="00E21738" w:rsidRDefault="00E21738" w:rsidP="00E21738">
      <w:r w:rsidRPr="00E21738">
        <w:t>Od deseti let měla ekzém léčený kortikoidy, ve třiceti letech se projevila kontaktní alergie na barvu na vlasy.</w:t>
      </w:r>
    </w:p>
    <w:p w14:paraId="70C8810A" w14:textId="77777777" w:rsidR="00E21738" w:rsidRPr="00E21738" w:rsidRDefault="00E21738" w:rsidP="00E21738">
      <w:r w:rsidRPr="00E21738">
        <w:t xml:space="preserve">Má ráda maso, výrazné chutě, hodně solí a koření, sladké tolik nemusí, nerada rýži, omáčky, vnitřnosti a mořské plody, pije hodně hlavně Colu </w:t>
      </w:r>
      <w:proofErr w:type="spellStart"/>
      <w:r w:rsidRPr="00E21738">
        <w:t>light</w:t>
      </w:r>
      <w:proofErr w:type="spellEnd"/>
      <w:r w:rsidRPr="00E21738">
        <w:t>, od mládí kouří krabičku cigaret denně, pije 3–4 silné kávy denně, alkohol příležitostně, zamlada s partou pila hodně.</w:t>
      </w:r>
    </w:p>
    <w:p w14:paraId="570B5E1C" w14:textId="77777777" w:rsidR="00E21738" w:rsidRPr="00E21738" w:rsidRDefault="00E21738" w:rsidP="00E21738">
      <w:r w:rsidRPr="00E21738">
        <w:t>Potí se hodně v podpaží ze stresu, trpí na vnitřní třes a nervozitu, když ji něco tíží, má i noční pocení.</w:t>
      </w:r>
    </w:p>
    <w:p w14:paraId="6A262D37" w14:textId="77777777" w:rsidR="00E21738" w:rsidRPr="00E21738" w:rsidRDefault="00E21738" w:rsidP="00E21738">
      <w:r w:rsidRPr="00E21738">
        <w:t>Je extrémně zimomřivá, velké horko je ideální, miluje sluníčko, horkou vanu a saunu.</w:t>
      </w:r>
    </w:p>
    <w:p w14:paraId="55A1770A" w14:textId="77777777" w:rsidR="00E21738" w:rsidRPr="00E21738" w:rsidRDefault="00E21738" w:rsidP="00E21738">
      <w:r w:rsidRPr="00E21738">
        <w:t>Spí dobře, trpěla nespavostí po smrti otce, je večerní typ, po 20. hodině ožije a pracuje do jedné v noci, ráno po spánku je zlá. Spí na břiše, přikrytá, sny si nepamatuje.</w:t>
      </w:r>
    </w:p>
    <w:p w14:paraId="2E608F3A" w14:textId="77777777" w:rsidR="00E21738" w:rsidRPr="00E21738" w:rsidRDefault="00E21738" w:rsidP="00E21738">
      <w:r w:rsidRPr="00E21738">
        <w:t>Od narkózy v deseti letech po apendixu má závratě z výšek – i když je vidí třeba jen ve filmu, má velký strach o své blízké, přehnaný ochranitelský postoj k dítěti.</w:t>
      </w:r>
    </w:p>
    <w:p w14:paraId="496380AE" w14:textId="77777777" w:rsidR="00E21738" w:rsidRPr="00E21738" w:rsidRDefault="00E21738" w:rsidP="00E21738">
      <w:r w:rsidRPr="00E21738">
        <w:t>Je introvert, nerada velkou společnost, špatně navazuje nové vztahy, měla jen dvě velké kamarádky za život. Je vůdčí, má svou firmu, ale dokáže se podřídit autoritě, i v předchozím zaměstnání pracovala jako ředitelka. Je netrpělivá, pedant na práci i pořádek, pořád něco musí dělat, neodpočívá, dokud není vše hotové. Před narozením dítěte byla workoholik, pracovala 15–18 hodin denně. Nekouká na televizi, protože to je ztráta času. Ráda cestuje, miluje moře, dřív měla sklon k dobrodružství, trvale v cizině by ale žít nechtěla. Jezdila automobilové závody, měla trochu trému, ale chtěla si dokázat, že to zvládne.</w:t>
      </w:r>
    </w:p>
    <w:p w14:paraId="094C8089" w14:textId="77777777" w:rsidR="00E21738" w:rsidRPr="00E21738" w:rsidRDefault="00E21738" w:rsidP="00E21738">
      <w:r w:rsidRPr="00E21738">
        <w:t>Nesnese upnuté oblečení, je abnormálně citlivá na hluk a světlo.</w:t>
      </w:r>
    </w:p>
    <w:p w14:paraId="56EBBBC5" w14:textId="77777777" w:rsidR="00E21738" w:rsidRPr="00E21738" w:rsidRDefault="00E21738" w:rsidP="00E21738"/>
    <w:p w14:paraId="2C8F50A8" w14:textId="77777777" w:rsidR="00E21738" w:rsidRDefault="00E21738"/>
    <w:sectPr w:rsidR="00E21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38"/>
    <w:rsid w:val="00014F63"/>
    <w:rsid w:val="00080A57"/>
    <w:rsid w:val="002B461F"/>
    <w:rsid w:val="004C1156"/>
    <w:rsid w:val="008463B2"/>
    <w:rsid w:val="00A11BD6"/>
    <w:rsid w:val="00BC7533"/>
    <w:rsid w:val="00E21738"/>
    <w:rsid w:val="00F341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4D41"/>
  <w15:chartTrackingRefBased/>
  <w15:docId w15:val="{064CC00E-EB44-452D-8CD2-693F0E18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217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90443">
      <w:bodyDiv w:val="1"/>
      <w:marLeft w:val="0"/>
      <w:marRight w:val="0"/>
      <w:marTop w:val="0"/>
      <w:marBottom w:val="0"/>
      <w:divBdr>
        <w:top w:val="none" w:sz="0" w:space="0" w:color="auto"/>
        <w:left w:val="none" w:sz="0" w:space="0" w:color="auto"/>
        <w:bottom w:val="none" w:sz="0" w:space="0" w:color="auto"/>
        <w:right w:val="none" w:sz="0" w:space="0" w:color="auto"/>
      </w:divBdr>
    </w:div>
    <w:div w:id="20606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Cooper Standard Automotive</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Vladimir Petroci</cp:lastModifiedBy>
  <cp:revision>2</cp:revision>
  <dcterms:created xsi:type="dcterms:W3CDTF">2022-11-15T18:51:00Z</dcterms:created>
  <dcterms:modified xsi:type="dcterms:W3CDTF">2022-11-15T18:51:00Z</dcterms:modified>
</cp:coreProperties>
</file>