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28D3" w14:textId="77777777" w:rsidR="00095925" w:rsidRDefault="003B6A28" w:rsidP="001E7C60">
      <w:r w:rsidRPr="009D2623">
        <w:rPr>
          <w:b/>
          <w:color w:val="0070C0"/>
          <w:sz w:val="28"/>
          <w:szCs w:val="28"/>
        </w:rPr>
        <w:t>Panická porucha u 30 ročnej ženy</w:t>
      </w:r>
      <w:r>
        <w:rPr>
          <w:b/>
        </w:rPr>
        <w:br/>
      </w:r>
      <w:r>
        <w:rPr>
          <w:b/>
        </w:rPr>
        <w:br/>
      </w:r>
      <w:r w:rsidRPr="00BF3EDB">
        <w:rPr>
          <w:b/>
          <w:bCs/>
        </w:rPr>
        <w:t>Panika</w:t>
      </w:r>
      <w:r w:rsidRPr="001E7C60">
        <w:rPr>
          <w:bCs/>
        </w:rPr>
        <w:t xml:space="preserve">, </w:t>
      </w:r>
      <w:r w:rsidR="008B6A2D">
        <w:rPr>
          <w:bCs/>
        </w:rPr>
        <w:t xml:space="preserve">Kŕč medzi lopatkami, pokračuje dopredu, stiahne celý hrudný kôš, </w:t>
      </w:r>
      <w:r w:rsidR="008B6A2D" w:rsidRPr="001E7C60">
        <w:rPr>
          <w:bCs/>
        </w:rPr>
        <w:t xml:space="preserve">zvieranie hrudníka, </w:t>
      </w:r>
      <w:r w:rsidR="008B6A2D">
        <w:rPr>
          <w:bCs/>
        </w:rPr>
        <w:t xml:space="preserve">ťažoba na hrudníku, </w:t>
      </w:r>
      <w:r w:rsidR="008B6A2D" w:rsidRPr="001E7C60">
        <w:rPr>
          <w:bCs/>
        </w:rPr>
        <w:t xml:space="preserve">ako v korzete, </w:t>
      </w:r>
      <w:r w:rsidRPr="001E7C60">
        <w:rPr>
          <w:bCs/>
        </w:rPr>
        <w:t>nevie sa nadýchnuť</w:t>
      </w:r>
      <w:r w:rsidR="001E7C60">
        <w:rPr>
          <w:bCs/>
        </w:rPr>
        <w:t>, pocit, že je paralyzovaná</w:t>
      </w:r>
      <w:r w:rsidR="00BF3EDB">
        <w:rPr>
          <w:bCs/>
        </w:rPr>
        <w:t>, búšenie srdca</w:t>
      </w:r>
      <w:r w:rsidR="008B6A2D">
        <w:rPr>
          <w:bCs/>
        </w:rPr>
        <w:t>, pulz cíti v epigastriu</w:t>
      </w:r>
      <w:r w:rsidR="001E7C60">
        <w:rPr>
          <w:bCs/>
        </w:rPr>
        <w:t xml:space="preserve">. </w:t>
      </w:r>
      <w:r w:rsidR="00BF3EDB">
        <w:rPr>
          <w:bCs/>
        </w:rPr>
        <w:t xml:space="preserve">Studené ruky a nohy, potia sa. Slabé </w:t>
      </w:r>
      <w:r w:rsidR="00236817">
        <w:rPr>
          <w:bCs/>
        </w:rPr>
        <w:t xml:space="preserve">svaly, najmä </w:t>
      </w:r>
      <w:r w:rsidR="00BF3EDB">
        <w:rPr>
          <w:bCs/>
        </w:rPr>
        <w:t xml:space="preserve">ruky. </w:t>
      </w:r>
      <w:r w:rsidR="00236817">
        <w:rPr>
          <w:bCs/>
        </w:rPr>
        <w:t xml:space="preserve">Tiky v očiach. </w:t>
      </w:r>
      <w:r w:rsidR="00BF3EDB">
        <w:rPr>
          <w:bCs/>
        </w:rPr>
        <w:t>Chvenie po celom tele</w:t>
      </w:r>
      <w:r w:rsidR="008B6A2D">
        <w:rPr>
          <w:bCs/>
        </w:rPr>
        <w:t xml:space="preserve">, vo vnútri. </w:t>
      </w:r>
      <w:r w:rsidR="00BF3EDB">
        <w:rPr>
          <w:bCs/>
        </w:rPr>
        <w:br/>
        <w:t xml:space="preserve">Nikto mi nepomôže. </w:t>
      </w:r>
      <w:r w:rsidR="00236817">
        <w:rPr>
          <w:bCs/>
        </w:rPr>
        <w:t xml:space="preserve">Depresia, Samovrražedné myšlienky. Plač bez príčiny. Nechuť do ničoho. </w:t>
      </w:r>
      <w:r w:rsidR="00BF3EDB">
        <w:rPr>
          <w:bCs/>
        </w:rPr>
        <w:br/>
        <w:t xml:space="preserve">Začalo to po 3 - 4 týždňoch po preočkovaní na tetanus. </w:t>
      </w:r>
      <w:r w:rsidR="00BF3EDB">
        <w:rPr>
          <w:bCs/>
        </w:rPr>
        <w:br/>
      </w:r>
      <w:r w:rsidR="00BF3EDB">
        <w:br/>
      </w:r>
      <w:r w:rsidR="001E7C60">
        <w:t>Neistá, plačlivá, plachá, hanblivá</w:t>
      </w:r>
      <w:r w:rsidR="00A72DD9">
        <w:t xml:space="preserve">, utiahnutá, introvertná. </w:t>
      </w:r>
    </w:p>
    <w:p w14:paraId="28317AA1" w14:textId="6546883F" w:rsidR="003B6A28" w:rsidRDefault="00095925" w:rsidP="001E7C60">
      <w:r>
        <w:t xml:space="preserve">Všetko si veľmi pripúšťa. Je bojko, bojazlivá. </w:t>
      </w:r>
      <w:r w:rsidR="00A72DD9">
        <w:br/>
      </w:r>
      <w:r w:rsidR="00186453">
        <w:t xml:space="preserve">Neznáša konflikty, hádky. </w:t>
      </w:r>
      <w:r w:rsidR="00A72DD9">
        <w:t xml:space="preserve">Radšej ustúpi. </w:t>
      </w:r>
      <w:r w:rsidR="001E7C60">
        <w:br/>
      </w:r>
      <w:r w:rsidR="00BF3EDB">
        <w:t xml:space="preserve">Veľmi citlivý nervový systém. Na všetko veľmi citlivo reaguje. Najmä na krivdu. </w:t>
      </w:r>
      <w:r w:rsidR="00BF3EDB">
        <w:br/>
        <w:t>V detstve je v </w:t>
      </w:r>
      <w:r w:rsidR="008B6A2D">
        <w:t>š</w:t>
      </w:r>
      <w:r w:rsidR="00BF3EDB">
        <w:t xml:space="preserve">kole šikanovali. </w:t>
      </w:r>
      <w:r w:rsidR="00186453">
        <w:t xml:space="preserve">Opakovala sa situácia – obľúbili si ju v kolektíve, ale potom ju ohovoril niekto a odvrhli ju. </w:t>
      </w:r>
      <w:r>
        <w:br/>
        <w:t xml:space="preserve">Nehovorí iným osobné veci, musí mať najskôr 10%% dôveru. </w:t>
      </w:r>
      <w:r w:rsidR="00BF3EDB">
        <w:br/>
      </w:r>
      <w:r w:rsidR="001E7C60">
        <w:t>Ťažko prežíva zmeny, nevie sa prispôsobiť</w:t>
      </w:r>
      <w:r w:rsidR="00A72DD9">
        <w:t xml:space="preserve"> novej situácii, je to pre ňu veľká </w:t>
      </w:r>
      <w:r w:rsidR="008B6A2D">
        <w:t>z</w:t>
      </w:r>
      <w:r w:rsidR="00A72DD9">
        <w:t xml:space="preserve">áťaž. </w:t>
      </w:r>
      <w:r w:rsidR="00186453">
        <w:t xml:space="preserve">Aj pri každej zmene stiahne jej hrudník. Je v strehu, akoby jej niekto mohol ublížiť alebo niečo zlé sa jej  mohlo stať. </w:t>
      </w:r>
      <w:r w:rsidR="001E7C60">
        <w:t xml:space="preserve"> </w:t>
      </w:r>
      <w:r>
        <w:t xml:space="preserve">Často má pocit, že ľudia jej ubližujú, aj keď im ona nerobí nič zlé. </w:t>
      </w:r>
      <w:r w:rsidR="00186453">
        <w:br/>
        <w:t xml:space="preserve">Vadí jej vybočenie plánu. </w:t>
      </w:r>
      <w:r w:rsidR="00186453">
        <w:br/>
        <w:t xml:space="preserve">Často sa trápi pre otázku: Čo si ľudia o mne budú myslieť? </w:t>
      </w:r>
      <w:r w:rsidR="00A72DD9">
        <w:br/>
        <w:t xml:space="preserve">Veľa premýšľa a potom nevie zaspať. </w:t>
      </w:r>
      <w:r w:rsidR="00A72DD9">
        <w:br/>
        <w:t xml:space="preserve">Perfekcionistka. Aj maličkosti sú pre ňu dôležité a narušia jej rovnováhu. Chce mať vo všetkom poriadok. Veľmi sa jej dotýka všetko. Všetko berie veľmi vážne. </w:t>
      </w:r>
      <w:r w:rsidR="00A72DD9">
        <w:br/>
        <w:t xml:space="preserve">Empatická. Ak má niekto problém, prežíva to s ním. </w:t>
      </w:r>
      <w:r w:rsidR="00A72DD9">
        <w:br/>
        <w:t xml:space="preserve">Ak číta o chorobných príznakoch, </w:t>
      </w:r>
      <w:r w:rsidR="00BF3EDB">
        <w:t xml:space="preserve">má pocit, že ich má aj ona. Ľahko si namýšľa. </w:t>
      </w:r>
      <w:r w:rsidR="00A72DD9">
        <w:br/>
        <w:t xml:space="preserve">Potrebuje istotu. Chce, aby jej niekto pomohol. </w:t>
      </w:r>
      <w:r w:rsidR="00BF3EDB">
        <w:br/>
        <w:t xml:space="preserve">Chcela by, aby si všetko tak veľmi nepripúšťala k srdcu. </w:t>
      </w:r>
      <w:r w:rsidR="00BF3EDB">
        <w:br/>
        <w:t xml:space="preserve">Nevie sa brániť. </w:t>
      </w:r>
      <w:r w:rsidR="00BF3EDB">
        <w:br/>
        <w:t xml:space="preserve">Chce s každým vychádzať dobre. Trápilo by ju, keby bol niekto nespokojný kvôli nej. </w:t>
      </w:r>
      <w:r w:rsidR="00BF3EDB">
        <w:br/>
        <w:t xml:space="preserve">Dodržiava pravidlá. Vykoná pokyny od lekára presne tak ako to lekár povedal. </w:t>
      </w:r>
      <w:r w:rsidR="00BF3EDB">
        <w:br/>
        <w:t xml:space="preserve">Dochvíľna, chodí načas. </w:t>
      </w:r>
      <w:r w:rsidR="00BF3EDB">
        <w:br/>
        <w:t xml:space="preserve">Nerozhodná. </w:t>
      </w:r>
      <w:r w:rsidR="00BF3EDB">
        <w:br/>
        <w:t xml:space="preserve">Bojí sa výšok. </w:t>
      </w:r>
      <w:r w:rsidR="008B6A2D">
        <w:br/>
        <w:t xml:space="preserve">Rada </w:t>
      </w:r>
      <w:r w:rsidR="00186453">
        <w:t xml:space="preserve">má vodu, ale bála sa krabov v mori, nešla sa kúpať. </w:t>
      </w:r>
      <w:r w:rsidR="00186453">
        <w:br/>
        <w:t xml:space="preserve">Prirovanala sa k slimákovi. </w:t>
      </w:r>
      <w:r w:rsidR="008B6A2D">
        <w:br/>
      </w:r>
      <w:r w:rsidR="008B6A2D">
        <w:br/>
        <w:t xml:space="preserve">Chute: slané chipsy. </w:t>
      </w:r>
      <w:r w:rsidR="008B6A2D">
        <w:br/>
        <w:t xml:space="preserve">Averzie: fenykel, rozmarín, oregano, tymián, vanilka, kadidlo. </w:t>
      </w:r>
      <w:r w:rsidR="008B6A2D">
        <w:br/>
      </w:r>
      <w:r w:rsidR="008B6A2D">
        <w:br/>
      </w:r>
      <w:r w:rsidR="00A72DD9" w:rsidRPr="00A72DD9">
        <w:rPr>
          <w:b/>
        </w:rPr>
        <w:t xml:space="preserve">OA: </w:t>
      </w:r>
      <w:r w:rsidR="00A72DD9" w:rsidRPr="00A72DD9">
        <w:rPr>
          <w:b/>
        </w:rPr>
        <w:br/>
      </w:r>
      <w:r w:rsidR="00A72DD9">
        <w:t xml:space="preserve">V detstve často dusenie opakovane pri laryngitídach. </w:t>
      </w:r>
      <w:r w:rsidR="00A72DD9">
        <w:br/>
        <w:t xml:space="preserve">Často chorá, 40°C teploty. </w:t>
      </w:r>
      <w:r w:rsidR="00A72DD9">
        <w:br/>
        <w:t xml:space="preserve">V dospelosti 2 x úpal. </w:t>
      </w:r>
      <w:r w:rsidR="00A72DD9">
        <w:br/>
        <w:t xml:space="preserve">Hypotyreóza – autoimunitný proces.  </w:t>
      </w:r>
      <w:r w:rsidR="00A72DD9">
        <w:br/>
      </w:r>
      <w:r w:rsidR="00A72DD9">
        <w:lastRenderedPageBreak/>
        <w:t xml:space="preserve">Hraničný glaukóm. </w:t>
      </w:r>
      <w:r w:rsidR="00186453">
        <w:br/>
        <w:t xml:space="preserve">Cysta na jednom vaječníku. </w:t>
      </w:r>
      <w:r w:rsidR="00186453">
        <w:br/>
        <w:t xml:space="preserve">Druhý vaječník a súvisiaca tuba ovaria (vajcovod) celkom chýbajú, nevyvinuli sa. </w:t>
      </w:r>
      <w:r w:rsidR="008B6A2D">
        <w:br/>
        <w:t>Počas menzes: hnačka, vracanie, nauzea, migrény.</w:t>
      </w:r>
      <w:r w:rsidR="00236817">
        <w:t xml:space="preserve"> Pred menzes a počas pocit, že vypadne jej maternica – pocit tlaku nadol spojený s častým nutkaním na močenie. </w:t>
      </w:r>
      <w:r w:rsidR="008B6A2D">
        <w:br/>
        <w:t xml:space="preserve">Nafukuje jej často brucho. </w:t>
      </w:r>
      <w:r w:rsidR="008B6A2D">
        <w:br/>
        <w:t xml:space="preserve">Potí sa veľa, najmä dlane, chodidlá, pazuchy. </w:t>
      </w:r>
      <w:r w:rsidR="008B6A2D">
        <w:br/>
      </w:r>
      <w:r w:rsidR="00236817">
        <w:t xml:space="preserve">Bolesti v sakrálnej oblasti a vyžaruje bolesť do bedrových kĺbov. </w:t>
      </w:r>
      <w:r w:rsidR="00236817">
        <w:br/>
        <w:t xml:space="preserve">V minulosti sa opakovane zobudila na to, že priškripnutý nerv kostrče  ju bolel. Akoby jej kostrč vyťahovali za živa von. </w:t>
      </w:r>
      <w:r w:rsidR="00236817">
        <w:br/>
        <w:t xml:space="preserve">Bolesti hlavy: pulzujúce, &lt;predklon, námaha, &gt; kľud, v ľahu. </w:t>
      </w:r>
      <w:r w:rsidR="00236817">
        <w:rPr>
          <w:sz w:val="20"/>
          <w:szCs w:val="20"/>
        </w:rPr>
        <w:t xml:space="preserve"> Žmurkanie očí. &lt; teplo. </w:t>
      </w:r>
      <w:r w:rsidR="00236817">
        <w:rPr>
          <w:sz w:val="20"/>
          <w:szCs w:val="20"/>
        </w:rPr>
        <w:br/>
        <w:t xml:space="preserve">Máva horúčavu do hlavy a tváre. </w:t>
      </w:r>
      <w:r w:rsidR="008B6A2D">
        <w:br/>
        <w:t>&lt; veľké teplo</w:t>
      </w:r>
      <w:r w:rsidR="00236817">
        <w:br/>
      </w:r>
      <w:r w:rsidR="008B6A2D">
        <w:br/>
      </w:r>
    </w:p>
    <w:sectPr w:rsidR="003B6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A05C" w14:textId="77777777" w:rsidR="00050310" w:rsidRDefault="00050310" w:rsidP="009D2623">
      <w:pPr>
        <w:spacing w:after="0" w:line="240" w:lineRule="auto"/>
      </w:pPr>
      <w:r>
        <w:separator/>
      </w:r>
    </w:p>
  </w:endnote>
  <w:endnote w:type="continuationSeparator" w:id="0">
    <w:p w14:paraId="76A86E80" w14:textId="77777777" w:rsidR="00050310" w:rsidRDefault="00050310" w:rsidP="009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CA80" w14:textId="77777777" w:rsidR="000D7083" w:rsidRDefault="000D70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517207"/>
      <w:docPartObj>
        <w:docPartGallery w:val="Page Numbers (Bottom of Page)"/>
        <w:docPartUnique/>
      </w:docPartObj>
    </w:sdtPr>
    <w:sdtContent>
      <w:p w14:paraId="5497C3F5" w14:textId="4B573383" w:rsidR="000D7083" w:rsidRDefault="000D708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20C50B" w14:textId="77777777" w:rsidR="000D7083" w:rsidRDefault="000D70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118B" w14:textId="77777777" w:rsidR="000D7083" w:rsidRDefault="000D70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E056" w14:textId="77777777" w:rsidR="00050310" w:rsidRDefault="00050310" w:rsidP="009D2623">
      <w:pPr>
        <w:spacing w:after="0" w:line="240" w:lineRule="auto"/>
      </w:pPr>
      <w:r>
        <w:separator/>
      </w:r>
    </w:p>
  </w:footnote>
  <w:footnote w:type="continuationSeparator" w:id="0">
    <w:p w14:paraId="580FE0D1" w14:textId="77777777" w:rsidR="00050310" w:rsidRDefault="00050310" w:rsidP="009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2A0B" w14:textId="77777777" w:rsidR="000D7083" w:rsidRDefault="000D70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82AC" w14:textId="45AFA9BE" w:rsidR="009D2623" w:rsidRDefault="009D2623" w:rsidP="009D2623">
    <w:pPr>
      <w:spacing w:line="264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31FF30" wp14:editId="7117B445">
          <wp:simplePos x="0" y="0"/>
          <wp:positionH relativeFrom="column">
            <wp:posOffset>4986655</wp:posOffset>
          </wp:positionH>
          <wp:positionV relativeFrom="paragraph">
            <wp:posOffset>-125730</wp:posOffset>
          </wp:positionV>
          <wp:extent cx="688340" cy="352425"/>
          <wp:effectExtent l="0" t="0" r="0" b="952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Slovenská akadémia klasickej homeopatie</w:t>
    </w:r>
    <w:r>
      <w:br/>
      <w:t xml:space="preserve">www.akademiahomeopatie.sk  </w:t>
    </w:r>
    <w:r>
      <w:br/>
      <w:t>__________________________________________________________________________________</w:t>
    </w:r>
  </w:p>
  <w:p w14:paraId="3A8D535F" w14:textId="77777777" w:rsidR="009D2623" w:rsidRDefault="009D26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9750" w14:textId="77777777" w:rsidR="000D7083" w:rsidRDefault="000D708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28"/>
    <w:rsid w:val="00050310"/>
    <w:rsid w:val="00095925"/>
    <w:rsid w:val="000D7083"/>
    <w:rsid w:val="00186453"/>
    <w:rsid w:val="001E7C60"/>
    <w:rsid w:val="00236817"/>
    <w:rsid w:val="003B6A28"/>
    <w:rsid w:val="0062500C"/>
    <w:rsid w:val="00712924"/>
    <w:rsid w:val="008204E4"/>
    <w:rsid w:val="008B6A2D"/>
    <w:rsid w:val="009D2623"/>
    <w:rsid w:val="00A72DD9"/>
    <w:rsid w:val="00BF3EDB"/>
    <w:rsid w:val="00B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294D"/>
  <w15:chartTrackingRefBased/>
  <w15:docId w15:val="{47AB0E48-8403-4125-8922-2AD4181C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623"/>
  </w:style>
  <w:style w:type="paragraph" w:styleId="Pta">
    <w:name w:val="footer"/>
    <w:basedOn w:val="Normlny"/>
    <w:link w:val="PtaChar"/>
    <w:uiPriority w:val="99"/>
    <w:unhideWhenUsed/>
    <w:rsid w:val="009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Petroci</dc:creator>
  <cp:keywords/>
  <dc:description/>
  <cp:lastModifiedBy>Vladimir Petroci</cp:lastModifiedBy>
  <cp:revision>5</cp:revision>
  <dcterms:created xsi:type="dcterms:W3CDTF">2021-10-18T18:11:00Z</dcterms:created>
  <dcterms:modified xsi:type="dcterms:W3CDTF">2021-10-20T07:28:00Z</dcterms:modified>
</cp:coreProperties>
</file>